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94" w:rsidRPr="004A277C" w:rsidRDefault="00C37A0B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A2E94" w:rsidRPr="004A277C" w:rsidRDefault="00C37A0B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A2E94" w:rsidRPr="004A277C" w:rsidRDefault="00C37A0B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6A2E94" w:rsidRPr="004A277C" w:rsidRDefault="00B45143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77C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: 06-2/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6A2E94" w:rsidRPr="004A277C" w:rsidRDefault="00B45143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37A0B">
        <w:rPr>
          <w:rFonts w:ascii="Times New Roman" w:eastAsia="Times New Roman" w:hAnsi="Times New Roman" w:cs="Times New Roman"/>
          <w:sz w:val="24"/>
          <w:szCs w:val="24"/>
        </w:rPr>
        <w:t>jul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A2E94" w:rsidRPr="004A277C" w:rsidRDefault="00C37A0B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A2E94" w:rsidRPr="004A277C" w:rsidRDefault="00BD7D47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E94" w:rsidRDefault="00BD7D47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E94" w:rsidRPr="004A277C" w:rsidRDefault="00BD7D47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E94" w:rsidRPr="004A277C" w:rsidRDefault="00BD7D47" w:rsidP="006A2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2E94" w:rsidRPr="004A277C" w:rsidRDefault="00C37A0B" w:rsidP="006A2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6A2E94" w:rsidRPr="004A277C" w:rsidRDefault="00B45143" w:rsidP="006A2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6A2E94" w:rsidRPr="004A277C" w:rsidRDefault="00C37A0B" w:rsidP="006A2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>30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A2E94" w:rsidRDefault="00BD7D47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E94" w:rsidRPr="00547726" w:rsidRDefault="00BD7D47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E94" w:rsidRPr="004A277C" w:rsidRDefault="00BD7D47" w:rsidP="006A2E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2E94" w:rsidRPr="004A277C" w:rsidRDefault="00B45143" w:rsidP="006A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A2E94" w:rsidRPr="004A277C" w:rsidRDefault="00BD7D47" w:rsidP="006A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2E94" w:rsidRPr="004A277C" w:rsidRDefault="00B45143" w:rsidP="006A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A2E94" w:rsidRPr="004A277C" w:rsidRDefault="00BD7D47" w:rsidP="006A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609F" w:rsidRDefault="00B45143" w:rsidP="006A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37A0B">
        <w:rPr>
          <w:rFonts w:ascii="Times New Roman" w:eastAsia="Times New Roman" w:hAnsi="Times New Roman" w:cs="Times New Roman"/>
          <w:sz w:val="24"/>
          <w:szCs w:val="24"/>
        </w:rPr>
        <w:t>Željko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</w:rPr>
        <w:t>Sušec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37A0B">
        <w:rPr>
          <w:rFonts w:ascii="Times New Roman" w:eastAsia="Times New Roman" w:hAnsi="Times New Roman" w:cs="Times New Roman"/>
          <w:sz w:val="24"/>
          <w:szCs w:val="24"/>
        </w:rPr>
        <w:t>Biljana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</w:rPr>
        <w:t>Ilić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</w:rPr>
        <w:t>Stošić</w:t>
      </w:r>
      <w:r w:rsidRPr="004A2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Ljuban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Panić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Živojin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Stanković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Travar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Miljević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7A0B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6A2E94" w:rsidRPr="004A277C" w:rsidRDefault="00C37A0B" w:rsidP="006A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Radoslav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Milovanović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Zorana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Vasića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6A2E94" w:rsidRPr="004A277C" w:rsidRDefault="00BD7D47" w:rsidP="006A2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2E94" w:rsidRDefault="00C37A0B" w:rsidP="006A2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B45143" w:rsidRPr="00056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B45143" w:rsidRPr="00056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B45143" w:rsidRPr="00056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B45143" w:rsidRPr="000560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Judita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Vasić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882498" w:rsidRDefault="00BD7D47" w:rsidP="006A2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2498" w:rsidRPr="004A277C" w:rsidRDefault="00C37A0B" w:rsidP="008824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Osim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energetike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Mihajlović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Novaković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pomoćnici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Leposava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Sojić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Hranislav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Stojković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Mirko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Grubišić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načelnik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Odeljenja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harmonizaciju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EU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Ibrović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Filip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Radović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Zavoda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prirode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Dragišić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jonizujućih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zračenja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nuklearnu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sigurnost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Slađan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Velinov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savetnici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Mirjana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Knežević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Vukotića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samostalni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Mirko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Beogradske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otvorene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škole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A2E94" w:rsidRPr="004A277C" w:rsidRDefault="00BD7D47" w:rsidP="006A2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2E94" w:rsidRPr="004A277C" w:rsidRDefault="00C37A0B" w:rsidP="006A2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6A2E94" w:rsidRPr="004A277C" w:rsidRDefault="00BD7D47" w:rsidP="006A2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2E94" w:rsidRPr="004A277C" w:rsidRDefault="00C37A0B" w:rsidP="006A2E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B45143" w:rsidRPr="004A27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6A2E94" w:rsidRPr="004A277C" w:rsidRDefault="00BD7D47" w:rsidP="006A2E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2E94" w:rsidRPr="00BE60FA" w:rsidRDefault="00C37A0B" w:rsidP="006A2E94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="00B45143" w:rsidRPr="006A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 w:rsidR="00B45143" w:rsidRPr="006A2E94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rmacije</w:t>
      </w:r>
      <w:r w:rsidR="00B45143" w:rsidRPr="006A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45143" w:rsidRPr="006A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B45143" w:rsidRPr="006A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r w:rsidR="00B45143" w:rsidRPr="006A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energetike</w:t>
      </w:r>
      <w:r w:rsidR="00B45143" w:rsidRPr="006A2E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B45143" w:rsidRPr="006A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45143" w:rsidRPr="006A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B45143" w:rsidRPr="006A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B45143" w:rsidRPr="006A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B45143" w:rsidRPr="006A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45143" w:rsidRPr="006A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B45143" w:rsidRPr="006A2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februar</w:t>
      </w:r>
      <w:r w:rsidR="00B45143" w:rsidRPr="006A2E9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B45143" w:rsidRPr="006A2E94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r w:rsidR="00B45143" w:rsidRPr="006A2E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60FA" w:rsidRDefault="00BD7D47" w:rsidP="00BE60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0FA" w:rsidRDefault="00C37A0B" w:rsidP="00BE60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Prva</w:t>
      </w:r>
      <w:r w:rsidR="00B451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tačka</w:t>
      </w:r>
      <w:r w:rsidR="00B451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dnevnog</w:t>
      </w:r>
      <w:r w:rsidR="00B451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reda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="00B45143" w:rsidRPr="00BE6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Inf</w:t>
      </w:r>
      <w:r w:rsidR="00B45143" w:rsidRPr="00BE60FA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rmacije</w:t>
      </w:r>
      <w:r w:rsidR="00B45143" w:rsidRPr="00BE6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B45143" w:rsidRPr="00BE6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radu</w:t>
      </w:r>
      <w:r w:rsidR="00B45143" w:rsidRPr="00BE6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Ministarstva</w:t>
      </w:r>
      <w:r w:rsidR="00B45143" w:rsidRPr="00BE6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energetike</w:t>
      </w:r>
      <w:r w:rsidR="00B45143" w:rsidRPr="00BE60F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razvoja</w:t>
      </w:r>
      <w:r w:rsidR="00B45143" w:rsidRPr="00BE6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B45143" w:rsidRPr="00BE6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zaštite</w:t>
      </w:r>
      <w:r w:rsidR="00B45143" w:rsidRPr="00BE6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životne</w:t>
      </w:r>
      <w:r w:rsidR="00B45143" w:rsidRPr="00BE6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sredine</w:t>
      </w:r>
      <w:r w:rsidR="00B45143" w:rsidRPr="00BE6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</w:t>
      </w:r>
      <w:r w:rsidR="00B45143" w:rsidRPr="00BE6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period</w:t>
      </w:r>
      <w:r w:rsidR="00B45143" w:rsidRPr="00BE60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februar</w:t>
      </w:r>
      <w:r w:rsidR="00B45143" w:rsidRPr="00BE60F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april</w:t>
      </w:r>
      <w:r w:rsidR="00B45143" w:rsidRPr="00BE60FA">
        <w:rPr>
          <w:rFonts w:ascii="Times New Roman" w:eastAsia="Times New Roman" w:hAnsi="Times New Roman" w:cs="Times New Roman"/>
          <w:b/>
          <w:sz w:val="24"/>
          <w:szCs w:val="24"/>
        </w:rPr>
        <w:t xml:space="preserve"> 2013.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godine</w:t>
      </w:r>
    </w:p>
    <w:p w:rsidR="00882498" w:rsidRDefault="00C37A0B" w:rsidP="00BE60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uvodnom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izlaganju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energetike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razvoja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zaštite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pripremilo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Uredbu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utvrđivanju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godišnjeg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monitoringa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započet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tekstovima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izmena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dopuna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više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zaštiti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životne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sredine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hemikalijama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zaštiti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prirode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biocidnim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proizvodima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upravljanju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otpadom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ambalaži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ambalažnom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otpadu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integrisanom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sprečavanju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kontroli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zagađenja</w:t>
      </w:r>
      <w:r w:rsidR="00B45143" w:rsidRPr="008824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tekstove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priprema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saradnji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Sekretarijata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životnu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sredinu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Beograda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Privredne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komore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Obavestila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Ministarstvo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projekata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Evropska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komisija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kritičnim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toga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što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postoje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određeni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problemi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lokalnim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samoupravama</w:t>
      </w:r>
      <w:r w:rsidR="00B45143" w:rsidRPr="00625F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Ministarstvu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uveden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tzv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45143" w:rsidRPr="0065125D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eko</w:t>
      </w:r>
      <w:r w:rsidR="00B45143" w:rsidRPr="0065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telefon</w:t>
      </w:r>
      <w:r w:rsidR="00B45143" w:rsidRPr="0065125D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dežurne</w:t>
      </w:r>
      <w:r w:rsidR="00B45143" w:rsidRPr="0065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službe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5143" w:rsidRPr="0065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B45143" w:rsidRPr="0065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B45143" w:rsidRPr="0065125D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r>
        <w:rPr>
          <w:rFonts w:ascii="Times New Roman" w:eastAsia="Times New Roman" w:hAnsi="Times New Roman" w:cs="Times New Roman"/>
          <w:sz w:val="24"/>
          <w:szCs w:val="24"/>
        </w:rPr>
        <w:t>časa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javljaju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dežurni</w:t>
      </w:r>
      <w:r w:rsidR="00B45143" w:rsidRPr="0065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inspektori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5143" w:rsidRPr="0065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B45143" w:rsidRPr="0065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izlaze</w:t>
      </w:r>
      <w:r w:rsidR="00B45143" w:rsidRPr="0065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45143" w:rsidRPr="0065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</w:t>
      </w:r>
      <w:r w:rsidR="00B45143" w:rsidRPr="0065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mesta</w:t>
      </w:r>
      <w:r w:rsidR="00B45143" w:rsidRPr="0065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45143" w:rsidRPr="0065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pokušavaju</w:t>
      </w:r>
      <w:r w:rsidR="00B45143" w:rsidRPr="0065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45143" w:rsidRPr="0065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reše</w:t>
      </w:r>
      <w:r w:rsidR="00B45143" w:rsidRPr="0065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 w:rsidR="00B45143" w:rsidRPr="006512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F29" w:rsidRDefault="00C37A0B" w:rsidP="00BE60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diskusiji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usledila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učestvovali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Milica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Vojić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Marković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Zorana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Mihajlović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Filip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Radović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Mirko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Grubišić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Hranislav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Stojković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Gordana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Čomić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Leposava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Sojić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Mirko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Popović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Tomić</w:t>
      </w:r>
      <w:r w:rsidR="00B451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F29" w:rsidRDefault="00BD7D47" w:rsidP="00BE60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F29" w:rsidRDefault="00C37A0B" w:rsidP="00BE60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kakvi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rezultati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pojačanog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nadzora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Zajači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uključen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Zavod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uspostavljen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monitorig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vazduha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monitoring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uključeni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ostali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akteri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posao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šumarstva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vodoprivrede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nulto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mogle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prate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promene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Izraženo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nezadovoljstvo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ukidanja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hemikalije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ishodu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sastanka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Ministarstvom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visinom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45143" w:rsidRPr="006B2F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stavljanje</w:t>
      </w:r>
      <w:r w:rsidR="00B45143" w:rsidRPr="006B2F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hemikalija</w:t>
      </w:r>
      <w:r w:rsidR="00B45143" w:rsidRPr="006B2F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 w:rsidRPr="006B2F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biocidnih</w:t>
      </w:r>
      <w:r w:rsidR="00B45143" w:rsidRPr="006B2F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proizvoda</w:t>
      </w:r>
      <w:r w:rsidR="00B45143" w:rsidRPr="006B2F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45143" w:rsidRPr="006B2F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promet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Postavljeno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daju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Arki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četiri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medveda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medveda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još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2007.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EE3EAE" w:rsidRDefault="00C37A0B" w:rsidP="00BE60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Odgovoreno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Zavoda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45143" w:rsidRPr="00EE3E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koncentraciji</w:t>
      </w:r>
      <w:r w:rsidR="00B45143" w:rsidRPr="00EE3E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olova</w:t>
      </w:r>
      <w:r w:rsidR="00B45143" w:rsidRPr="00EE3E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45143" w:rsidRPr="00EE3E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krvi</w:t>
      </w:r>
      <w:r w:rsidR="00B45143" w:rsidRPr="00EE3E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stići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nekoliko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pokušava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zagađenja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Zajači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dve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faze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okviru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faze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brzo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raspisivanje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5143" w:rsidRPr="00EE3E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="00B45143" w:rsidRPr="00EE3E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poziva</w:t>
      </w:r>
      <w:r w:rsidR="00B45143" w:rsidRPr="00EE3E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45143" w:rsidRPr="00EE3E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delimičnu</w:t>
      </w:r>
      <w:r w:rsidR="00B45143" w:rsidRPr="00EE3E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remedijaciju</w:t>
      </w:r>
      <w:r w:rsidR="00B45143" w:rsidRPr="00EE3E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 w:rsidR="00B45143" w:rsidRPr="00EE3E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45143" w:rsidRPr="00EE3E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Zajači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okviru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faze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narednoj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započeti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trajnom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sređivanju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Zajači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pomoć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fondova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Merne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stanice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monitorig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vazduha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vreme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radile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održavane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odgovoarajući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monitoring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funkcioniše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Dobijene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ukazuju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vazduhu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nego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400B1D" w:rsidRPr="00882498" w:rsidRDefault="00C37A0B" w:rsidP="00BE60F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reč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hemikalijama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formiranju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laboratorije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hemikalije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čemu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razgovara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Ministarstvom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formiranju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budžetskog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fonda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B451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283CF2" w:rsidRDefault="00B45143" w:rsidP="00162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17D6">
        <w:rPr>
          <w:rFonts w:ascii="Times New Roman" w:hAnsi="Times New Roman" w:cs="Times New Roman"/>
          <w:sz w:val="24"/>
          <w:szCs w:val="24"/>
        </w:rPr>
        <w:tab/>
      </w:r>
      <w:r w:rsidR="00C37A0B">
        <w:rPr>
          <w:rFonts w:ascii="Times New Roman" w:hAnsi="Times New Roman" w:cs="Times New Roman"/>
          <w:sz w:val="24"/>
          <w:szCs w:val="24"/>
        </w:rPr>
        <w:t>Pojašnjeno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da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Zajači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nikad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nije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postojala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merna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stanica</w:t>
      </w:r>
      <w:r w:rsidRPr="00B417D6"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već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postoji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automatski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sekvencioni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merač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bilo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pauza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monitoringu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vazduha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Zajači</w:t>
      </w:r>
      <w:r w:rsidRPr="00B417D6"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dva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ili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tri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meseca</w:t>
      </w:r>
      <w:r w:rsidRPr="00B417D6"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jer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radilo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se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manjem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kvaru</w:t>
      </w:r>
      <w:r w:rsidRPr="00B417D6"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filter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zamenjen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ponovo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se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meri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vazduh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redovno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</w:t>
      </w:r>
      <w:r w:rsidRPr="00B417D6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Zajači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276D" w:rsidRDefault="00B45143" w:rsidP="00162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A0B">
        <w:rPr>
          <w:rFonts w:ascii="Times New Roman" w:hAnsi="Times New Roman" w:cs="Times New Roman"/>
          <w:sz w:val="24"/>
          <w:szCs w:val="24"/>
        </w:rPr>
        <w:t>Napomenuto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nigde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Evropi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postoji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zakonska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regulativa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odnosi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zemljišta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zagađenja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već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 w:rsidRPr="0016276D">
        <w:t xml:space="preserve"> </w:t>
      </w:r>
      <w:r w:rsidR="00C37A0B">
        <w:t>o</w:t>
      </w:r>
      <w:r w:rsidR="00C37A0B">
        <w:rPr>
          <w:rFonts w:ascii="Times New Roman" w:hAnsi="Times New Roman" w:cs="Times New Roman"/>
          <w:sz w:val="24"/>
          <w:szCs w:val="24"/>
        </w:rPr>
        <w:t>na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uvek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povezana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sa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pepelištima</w:t>
      </w:r>
      <w:r w:rsidRPr="0016276D"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pre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svega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sa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odlagalištima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efektima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tih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odlagališta</w:t>
      </w:r>
      <w:r w:rsidRPr="0016276D"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kako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na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podzemne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vode</w:t>
      </w:r>
      <w:r w:rsidRPr="0016276D"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tako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na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vazduh</w:t>
      </w:r>
      <w:r w:rsidRPr="0016276D">
        <w:rPr>
          <w:rFonts w:ascii="Times New Roman" w:hAnsi="Times New Roman" w:cs="Times New Roman"/>
          <w:sz w:val="24"/>
          <w:szCs w:val="24"/>
        </w:rPr>
        <w:t xml:space="preserve">. </w:t>
      </w:r>
      <w:r w:rsidR="00C37A0B">
        <w:rPr>
          <w:rFonts w:ascii="Times New Roman" w:hAnsi="Times New Roman" w:cs="Times New Roman"/>
          <w:sz w:val="24"/>
          <w:szCs w:val="24"/>
        </w:rPr>
        <w:t>Direktan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monitoring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kvaliteta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zemljišta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se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nigde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Evropi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ne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radi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po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pitanju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zaštite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životne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sredine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kao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jednog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segmenta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zaštite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životne</w:t>
      </w:r>
      <w:r w:rsidRPr="0016276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sredine</w:t>
      </w:r>
      <w:r w:rsidRPr="0016276D">
        <w:rPr>
          <w:rFonts w:ascii="Times New Roman" w:hAnsi="Times New Roman" w:cs="Times New Roman"/>
          <w:sz w:val="24"/>
          <w:szCs w:val="24"/>
        </w:rPr>
        <w:t xml:space="preserve"> – </w:t>
      </w:r>
      <w:r w:rsidR="00C37A0B">
        <w:rPr>
          <w:rFonts w:ascii="Times New Roman" w:hAnsi="Times New Roman" w:cs="Times New Roman"/>
          <w:sz w:val="24"/>
          <w:szCs w:val="24"/>
        </w:rPr>
        <w:t>zemlja</w:t>
      </w:r>
      <w:r w:rsidRPr="0016276D"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voda</w:t>
      </w:r>
      <w:r w:rsidRPr="0016276D"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vazduh</w:t>
      </w:r>
      <w:r w:rsidRPr="001627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Istaknuto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rešavanje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problema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Zajače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potrebno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uključiti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Opštinu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Loznica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37A0B">
        <w:rPr>
          <w:rFonts w:ascii="Times New Roman" w:hAnsi="Times New Roman" w:cs="Times New Roman"/>
          <w:sz w:val="24"/>
          <w:szCs w:val="24"/>
        </w:rPr>
        <w:t>sređivanje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vodovodne</w:t>
      </w:r>
      <w:r w:rsidRPr="002A6D00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 w:rsidRPr="002A6D00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kanalizacione</w:t>
      </w:r>
      <w:r w:rsidRPr="002A6D00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mreže</w:t>
      </w:r>
      <w:r w:rsidRPr="002A6D00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</w:t>
      </w:r>
      <w:r w:rsidRPr="002A6D00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onim</w:t>
      </w:r>
      <w:r w:rsidRPr="002A6D00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lastRenderedPageBreak/>
        <w:t>okolnim</w:t>
      </w:r>
      <w:r w:rsidRPr="002A6D00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kućama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C37A0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ovaj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način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kroz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procedne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vode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zaustaviće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dalja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kontaminacija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zemljišta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218D"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Agencija</w:t>
      </w:r>
      <w:r w:rsidRPr="0023218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životne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sredine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 w:rsidRPr="0023218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inicijativu</w:t>
      </w:r>
      <w:r w:rsidRPr="0023218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Vladi</w:t>
      </w:r>
      <w:r w:rsidRPr="0023218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krene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monitoring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zemljišta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nisu</w:t>
      </w:r>
      <w:r w:rsidRPr="0023218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dobijena</w:t>
      </w:r>
      <w:r w:rsidRPr="0023218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pozitivna</w:t>
      </w:r>
      <w:r w:rsidRPr="0023218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mišljenja</w:t>
      </w:r>
      <w:r w:rsidRPr="0023218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od</w:t>
      </w:r>
      <w:r w:rsidRPr="0023218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ostalih</w:t>
      </w:r>
      <w:r w:rsidRPr="0023218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ministarstava</w:t>
      </w:r>
      <w:r w:rsidRPr="0023218D"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između</w:t>
      </w:r>
      <w:r w:rsidRPr="0023218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ostalih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Ministarstva</w:t>
      </w:r>
      <w:r w:rsidRPr="0023218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rudarstva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prirodnih</w:t>
      </w:r>
      <w:r w:rsidRPr="0023218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resursa</w:t>
      </w:r>
      <w:r w:rsidRPr="002321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Nacrt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kojim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regulisale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naknade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vezi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Zakonom</w:t>
      </w:r>
      <w:r w:rsidRPr="00232FC2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</w:t>
      </w:r>
      <w:r w:rsidRPr="00232FC2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naknadama</w:t>
      </w:r>
      <w:r w:rsidRPr="00232FC2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</w:t>
      </w:r>
      <w:r w:rsidRPr="00232FC2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korišćenje</w:t>
      </w:r>
      <w:r w:rsidRPr="00232FC2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javnih</w:t>
      </w:r>
      <w:r w:rsidRPr="00232FC2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dobara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još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uvek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predat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Vladi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276D" w:rsidRDefault="00B45143" w:rsidP="00B41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A0B">
        <w:rPr>
          <w:rFonts w:ascii="Times New Roman" w:hAnsi="Times New Roman" w:cs="Times New Roman"/>
          <w:sz w:val="24"/>
          <w:szCs w:val="24"/>
        </w:rPr>
        <w:t>Postavljeno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pitanje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odnosilo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sadržinu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donete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Uredbe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zaštiti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od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jonizujućeg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nejonizujućeg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zračenja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kao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pitanje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na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koji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način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se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Odeljenju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hemikalije</w:t>
      </w:r>
      <w:r w:rsidRPr="0045263E"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nezavisno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od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inspekcijskih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izveštaja</w:t>
      </w:r>
      <w:r w:rsidRPr="0045263E"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obavljaju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poslovi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koje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radila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Agencija</w:t>
      </w:r>
      <w:r w:rsidRPr="0045263E"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koji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mnogo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šireg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karaktera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nego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što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navedeno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</w:t>
      </w:r>
      <w:r w:rsidRPr="0045263E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izveštaju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inspekcijskim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poslovima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498" w:rsidRDefault="00C37A0B" w:rsidP="007F1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Odgovoreno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isto</w:t>
      </w:r>
      <w:r w:rsidR="00B45143" w:rsidRPr="007F1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onako</w:t>
      </w:r>
      <w:r w:rsidR="00B45143" w:rsidRPr="007F1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B45143" w:rsidRPr="007F1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 w:rsidRPr="007F1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radila</w:t>
      </w:r>
      <w:r w:rsidR="00B45143" w:rsidRPr="007F1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hemikalije</w:t>
      </w:r>
      <w:r w:rsidR="00B45143" w:rsidRPr="007F12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B45143" w:rsidRPr="007F1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 w:rsidRPr="007F1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</w:t>
      </w:r>
      <w:r w:rsidR="00B45143" w:rsidRPr="007F1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45143" w:rsidRPr="007F1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hemikalije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biocidne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proizvode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B45143" w:rsidRPr="007F1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zaposlenih</w:t>
      </w:r>
      <w:r w:rsidR="00B45143">
        <w:rPr>
          <w:rFonts w:ascii="Times New Roman" w:hAnsi="Times New Roman" w:cs="Times New Roman"/>
          <w:sz w:val="24"/>
          <w:szCs w:val="24"/>
        </w:rPr>
        <w:t>.</w:t>
      </w:r>
    </w:p>
    <w:p w:rsidR="00C93AF9" w:rsidRDefault="00C37A0B" w:rsidP="007F1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sadržinom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Uredbe</w:t>
      </w:r>
      <w:r w:rsidR="00B45143" w:rsidRPr="00C93AF9"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45143" w:rsidRPr="00C93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zaštiti</w:t>
      </w:r>
      <w:r w:rsidR="00B45143" w:rsidRPr="00C93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45143" w:rsidRPr="00C93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jonizujućeg</w:t>
      </w:r>
      <w:r w:rsidR="00B45143" w:rsidRPr="00C93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 w:rsidRPr="00C93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nejonizujućeg</w:t>
      </w:r>
      <w:r w:rsidR="00B45143" w:rsidRPr="00C93A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zračenja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preuzelo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sledećoj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podrobniji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</w:t>
      </w:r>
      <w:r w:rsidR="00B45143">
        <w:rPr>
          <w:rFonts w:ascii="Times New Roman" w:hAnsi="Times New Roman" w:cs="Times New Roman"/>
          <w:sz w:val="24"/>
          <w:szCs w:val="24"/>
        </w:rPr>
        <w:t>.</w:t>
      </w:r>
    </w:p>
    <w:p w:rsidR="00032C46" w:rsidRDefault="00C37A0B" w:rsidP="007F1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Istaknuto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ako</w:t>
      </w:r>
      <w:r w:rsidR="00B45143" w:rsidRPr="00A6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</w:t>
      </w:r>
      <w:r w:rsidR="00B45143" w:rsidRPr="00A6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B45143" w:rsidRPr="00A6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B45143" w:rsidRPr="00A6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B45143" w:rsidRPr="00A6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 w:rsidRPr="00A6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radila</w:t>
      </w:r>
      <w:r w:rsidR="00B45143" w:rsidRPr="00A6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Agencija</w:t>
      </w:r>
      <w:r w:rsidR="00B45143" w:rsidRPr="00A6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45143" w:rsidRPr="00A6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hemikalije</w:t>
      </w:r>
      <w:r w:rsidR="00B45143" w:rsidRPr="00A657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odsustvuje</w:t>
      </w:r>
      <w:r w:rsidR="00B45143" w:rsidRPr="00A6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B45143" w:rsidRPr="00A6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kakav</w:t>
      </w:r>
      <w:r w:rsidR="00B45143" w:rsidRPr="00A6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argument</w:t>
      </w:r>
      <w:r w:rsidR="00B45143" w:rsidRPr="00A6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45143" w:rsidRPr="00A6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ukidanje</w:t>
      </w:r>
      <w:r w:rsidR="00B45143" w:rsidRPr="00A6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Agencije</w:t>
      </w:r>
      <w:r w:rsidR="00B45143" w:rsidRPr="00A6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45143" w:rsidRPr="00A6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hemikalije</w:t>
      </w:r>
      <w:r w:rsidR="00B45143" w:rsidRPr="00A657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osim</w:t>
      </w:r>
      <w:r w:rsidR="00B45143" w:rsidRPr="00A6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 w:rsidRPr="00A6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onog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smanjiti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agencija</w:t>
      </w:r>
      <w:r w:rsidR="00B451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Zatraženo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utvrditi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odgovoran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prekid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monitoringa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vazduha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odgovarajuće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kažnjena</w:t>
      </w:r>
      <w:r w:rsidR="00B451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Skrenuta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pažnja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ovakva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otvaranja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pregovora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Poglavlju</w:t>
      </w:r>
      <w:r w:rsidR="00B45143">
        <w:rPr>
          <w:rFonts w:ascii="Times New Roman" w:hAnsi="Times New Roman" w:cs="Times New Roman"/>
          <w:sz w:val="24"/>
          <w:szCs w:val="24"/>
        </w:rPr>
        <w:t xml:space="preserve"> 27,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zauzme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državnih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pitanju</w:t>
      </w:r>
      <w:r w:rsidR="00B45143">
        <w:rPr>
          <w:rFonts w:ascii="Times New Roman" w:hAnsi="Times New Roman" w:cs="Times New Roman"/>
          <w:sz w:val="24"/>
          <w:szCs w:val="24"/>
        </w:rPr>
        <w:t>.</w:t>
      </w:r>
    </w:p>
    <w:p w:rsidR="00F76384" w:rsidRDefault="00C37A0B" w:rsidP="007F1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45143" w:rsidRPr="00F7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hemikalije</w:t>
      </w:r>
      <w:r w:rsidR="00B45143" w:rsidRPr="00F7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 w:rsidRPr="00F7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biocidne</w:t>
      </w:r>
      <w:r w:rsidR="00B45143" w:rsidRPr="00F7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pojašnjeno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ništa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promenilo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delokrug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imala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Agencija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promena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smanjeni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budžetski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troškovi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</w:t>
      </w:r>
      <w:r w:rsidR="00B45143">
        <w:rPr>
          <w:rFonts w:ascii="Times New Roman" w:hAnsi="Times New Roman" w:cs="Times New Roman"/>
          <w:sz w:val="24"/>
          <w:szCs w:val="24"/>
        </w:rPr>
        <w:t xml:space="preserve"> 1/3 </w:t>
      </w:r>
      <w:r>
        <w:rPr>
          <w:rFonts w:ascii="Times New Roman" w:hAnsi="Times New Roman" w:cs="Times New Roman"/>
          <w:sz w:val="24"/>
          <w:szCs w:val="24"/>
        </w:rPr>
        <w:t>zaposlenih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rukovodećim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mestima</w:t>
      </w:r>
      <w:r w:rsidR="00B4514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B45143" w:rsidRPr="00F763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B45143" w:rsidRPr="00F7638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B45143" w:rsidRPr="00F7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pomoćnika</w:t>
      </w:r>
      <w:r w:rsidR="00B45143" w:rsidRPr="00F7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="00B45143" w:rsidRPr="00F76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itd</w:t>
      </w:r>
      <w:r w:rsidR="00B45143" w:rsidRPr="00F76384">
        <w:rPr>
          <w:rFonts w:ascii="Times New Roman" w:hAnsi="Times New Roman" w:cs="Times New Roman"/>
          <w:sz w:val="24"/>
          <w:szCs w:val="24"/>
        </w:rPr>
        <w:t>.</w:t>
      </w:r>
      <w:r w:rsidR="00B4514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visokim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platama</w:t>
      </w:r>
      <w:r w:rsidR="00B451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Napravljena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bliža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mreža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prethodnom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slučaj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Agencija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radila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procenu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uticaja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životnu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sredinu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biocida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hemikalija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kompletno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pripojeno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čime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ostvarena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efikasnost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45143" w:rsidRPr="000F4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B45143" w:rsidRPr="000F4ECD">
        <w:rPr>
          <w:rFonts w:ascii="Times New Roman" w:hAnsi="Times New Roman" w:cs="Times New Roman"/>
          <w:sz w:val="24"/>
          <w:szCs w:val="24"/>
        </w:rPr>
        <w:t>.</w:t>
      </w:r>
    </w:p>
    <w:p w:rsidR="002E264E" w:rsidRDefault="00C37A0B" w:rsidP="007F1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daljem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istaknuta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važnost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učestvovanja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predstavnika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civilnog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predstavnici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B451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Ukazano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procesu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izrade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čeka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izradi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finalni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onda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ulazi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javnu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raspravu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 w:rsidR="00B4514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Poslovniku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traje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najmanje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B4514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nego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nekoj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ranijih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uključi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civilno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društvo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bolji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primenljivi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politika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javna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politika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javna</w:t>
      </w:r>
      <w:r w:rsidR="00B45143" w:rsidRPr="002E2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</w:t>
      </w:r>
      <w:r w:rsidR="00B45143" w:rsidRPr="002E264E">
        <w:rPr>
          <w:rFonts w:ascii="Times New Roman" w:hAnsi="Times New Roman" w:cs="Times New Roman"/>
          <w:sz w:val="24"/>
          <w:szCs w:val="24"/>
        </w:rPr>
        <w:t>.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Postavljeno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 w:rsidRPr="00476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B45143" w:rsidRPr="00476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B45143" w:rsidRPr="00476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B45143" w:rsidRPr="00476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 w:rsidRPr="00476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okvirni</w:t>
      </w:r>
      <w:r w:rsidR="00B45143" w:rsidRPr="00476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datum</w:t>
      </w:r>
      <w:r w:rsidR="00B45143" w:rsidRPr="00476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B45143" w:rsidRPr="00476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45143" w:rsidRPr="00476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B45143" w:rsidRPr="00476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sastanak</w:t>
      </w:r>
      <w:r w:rsidR="00B45143" w:rsidRPr="00476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B45143" w:rsidRPr="00476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45143" w:rsidRPr="00476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organizacijama</w:t>
      </w:r>
      <w:r w:rsidR="00B45143" w:rsidRPr="00476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civilnog</w:t>
      </w:r>
      <w:r w:rsidR="00B45143" w:rsidRPr="00476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B45143" w:rsidRPr="004760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budući</w:t>
      </w:r>
      <w:r w:rsidR="00B45143" w:rsidRPr="00476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 w:rsidRPr="00476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 w:rsidRPr="00476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nekoliko</w:t>
      </w:r>
      <w:r w:rsidR="00B45143" w:rsidRPr="00476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puta</w:t>
      </w:r>
      <w:r w:rsidR="00B45143" w:rsidRPr="00476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odlagan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45143" w:rsidRPr="00650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stepenu</w:t>
      </w:r>
      <w:r w:rsidR="00B45143" w:rsidRPr="00650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realizacije</w:t>
      </w:r>
      <w:r w:rsidR="00B45143" w:rsidRPr="00650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energetske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strategije</w:t>
      </w:r>
      <w:r w:rsidR="00B45143" w:rsidRPr="00650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45143" w:rsidRPr="00650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B45143" w:rsidRPr="00650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B45143" w:rsidRPr="00650689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energetske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dostupan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javnosti</w:t>
      </w:r>
      <w:r w:rsidR="00B451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Istaknuto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civilni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pomogne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predloženo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iskoristi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primer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mehanizam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uspostavio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uspostavljanje</w:t>
      </w:r>
      <w:r w:rsidR="00B45143" w:rsidRPr="00F07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dijalnoga</w:t>
      </w:r>
      <w:r w:rsidR="00B45143" w:rsidRPr="00F07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 w:rsidRPr="00F07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saradnje</w:t>
      </w:r>
      <w:r w:rsidR="00B45143" w:rsidRPr="00F07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45143" w:rsidRPr="00F07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civilnim</w:t>
      </w:r>
      <w:r w:rsidR="00B45143" w:rsidRPr="00F073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društvom</w:t>
      </w:r>
      <w:r w:rsidR="00B45143">
        <w:rPr>
          <w:rFonts w:ascii="Times New Roman" w:hAnsi="Times New Roman" w:cs="Times New Roman"/>
          <w:sz w:val="24"/>
          <w:szCs w:val="24"/>
        </w:rPr>
        <w:t>.</w:t>
      </w:r>
    </w:p>
    <w:p w:rsidR="00746F4C" w:rsidRDefault="00C37A0B" w:rsidP="007F1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Odgovoreno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opredeljenje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zelena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ekonomija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pokušaj</w:t>
      </w:r>
      <w:r w:rsidR="00B45143" w:rsidRPr="00746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>,</w:t>
      </w:r>
      <w:r w:rsidR="00B45143" w:rsidRPr="00746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B45143" w:rsidRPr="00746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iskorišćenje</w:t>
      </w:r>
      <w:r w:rsidR="00B45143" w:rsidRPr="00746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obnovljivih</w:t>
      </w:r>
      <w:r w:rsidR="00B45143" w:rsidRPr="00746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izvora</w:t>
      </w:r>
      <w:r w:rsidR="00B45143" w:rsidRPr="00746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energije</w:t>
      </w:r>
      <w:r w:rsidR="00B45143" w:rsidRPr="00746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 w:rsidRPr="00746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energetske</w:t>
      </w:r>
      <w:r w:rsidR="00B45143" w:rsidRPr="00746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efikasnosti</w:t>
      </w:r>
      <w:r w:rsidR="00B45143" w:rsidRPr="00746F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učinimo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možemo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učinimo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 w:rsidRPr="00746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sačuvamo</w:t>
      </w:r>
      <w:r w:rsidR="00B45143" w:rsidRPr="00746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životnu</w:t>
      </w:r>
      <w:r w:rsidR="00B45143" w:rsidRPr="00746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 w:rsidRPr="00746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obezbedimo</w:t>
      </w:r>
      <w:r w:rsidR="00B45143" w:rsidRPr="00746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održiv</w:t>
      </w:r>
      <w:r w:rsidR="00B45143" w:rsidRPr="00746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energetski</w:t>
      </w:r>
      <w:r w:rsidR="00B45143" w:rsidRPr="00746F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B45143" w:rsidRPr="00746F4C">
        <w:rPr>
          <w:rFonts w:ascii="Times New Roman" w:hAnsi="Times New Roman" w:cs="Times New Roman"/>
          <w:sz w:val="24"/>
          <w:szCs w:val="24"/>
        </w:rPr>
        <w:t>.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Strategija</w:t>
      </w:r>
      <w:r w:rsidR="00B45143" w:rsidRPr="00F9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B45143" w:rsidRPr="00F9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energetike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upućena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B45143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dana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započeti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javnim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raspravama</w:t>
      </w:r>
      <w:r w:rsidR="00B45143" w:rsidRPr="00F963A3"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B45143" w:rsidRPr="00F9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="00B45143" w:rsidRPr="00F9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većim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gradovima</w:t>
      </w:r>
      <w:r w:rsidR="00B45143" w:rsidRPr="00F9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trajati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septembar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zatim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održala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finalna</w:t>
      </w:r>
      <w:r w:rsidR="00B45143" w:rsidRPr="00F9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javna</w:t>
      </w:r>
      <w:r w:rsidR="00B45143" w:rsidRPr="00F9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rasprava</w:t>
      </w:r>
      <w:r w:rsidR="00B45143" w:rsidRPr="00F9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45143" w:rsidRPr="00F9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B45143" w:rsidRPr="00F963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gde</w:t>
      </w:r>
      <w:r w:rsidR="00B45143" w:rsidRPr="00F9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45143" w:rsidRPr="00F9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B45143" w:rsidRPr="00F9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sugestijeiznete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45143" w:rsidRPr="00F9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javnoj</w:t>
      </w:r>
      <w:r w:rsidR="00B45143" w:rsidRPr="00F9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45143" w:rsidRPr="00F9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="00B45143" w:rsidRPr="00F9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stručnjacima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razmotriti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strategije</w:t>
      </w:r>
      <w:r w:rsidR="00B45143" w:rsidRPr="00F9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dopunio</w:t>
      </w:r>
      <w:r w:rsidR="00B451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Istaknuto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tekstovi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nacrta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javnoj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sadržati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makar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najosnovnija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podzakonska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akta</w:t>
      </w:r>
      <w:r w:rsidR="00B451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Objašnjeno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sastanak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civilnim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sektorom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odlagan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razloga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45143" w:rsidRPr="00CF0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</w:t>
      </w:r>
      <w:r w:rsidR="00B45143">
        <w:rPr>
          <w:rFonts w:ascii="Times New Roman" w:hAnsi="Times New Roman" w:cs="Times New Roman"/>
          <w:sz w:val="24"/>
          <w:szCs w:val="24"/>
        </w:rPr>
        <w:t xml:space="preserve"> 1</w:t>
      </w:r>
      <w:r w:rsidR="00B45143" w:rsidRPr="00CF07CD">
        <w:rPr>
          <w:rFonts w:ascii="Times New Roman" w:hAnsi="Times New Roman" w:cs="Times New Roman"/>
          <w:sz w:val="24"/>
          <w:szCs w:val="24"/>
        </w:rPr>
        <w:t xml:space="preserve">200 </w:t>
      </w:r>
      <w:r>
        <w:rPr>
          <w:rFonts w:ascii="Times New Roman" w:hAnsi="Times New Roman" w:cs="Times New Roman"/>
          <w:sz w:val="24"/>
          <w:szCs w:val="24"/>
        </w:rPr>
        <w:t>nevladinih</w:t>
      </w:r>
      <w:r w:rsidR="00B45143" w:rsidRPr="00CF0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45143" w:rsidRPr="00CF0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B45143" w:rsidRPr="00CF0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B45143" w:rsidRPr="00CF0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postojali</w:t>
      </w:r>
      <w:r w:rsidR="00B45143" w:rsidRPr="00CF0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određeni</w:t>
      </w:r>
      <w:r w:rsidR="00B45143" w:rsidRPr="00CF0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sporazumi</w:t>
      </w:r>
      <w:r w:rsidR="00B45143" w:rsidRPr="00CF0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 w:rsidRPr="00CF0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ugovori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45143" w:rsidRPr="00CF0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prethodnom</w:t>
      </w:r>
      <w:r w:rsidR="00B45143" w:rsidRPr="00CF0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periodu</w:t>
      </w:r>
      <w:r w:rsidR="00B45143">
        <w:rPr>
          <w:rFonts w:ascii="Times New Roman" w:hAnsi="Times New Roman" w:cs="Times New Roman"/>
          <w:sz w:val="24"/>
          <w:szCs w:val="24"/>
        </w:rPr>
        <w:t>,</w:t>
      </w:r>
      <w:r w:rsidR="00B45143" w:rsidRPr="00CF0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ispostavilo</w:t>
      </w:r>
      <w:r w:rsidR="00B45143" w:rsidRPr="00CF0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</w:t>
      </w:r>
      <w:r w:rsidR="00B45143" w:rsidRPr="00CF07CD">
        <w:rPr>
          <w:rFonts w:ascii="Times New Roman" w:hAnsi="Times New Roman" w:cs="Times New Roman"/>
          <w:sz w:val="24"/>
          <w:szCs w:val="24"/>
        </w:rPr>
        <w:t xml:space="preserve"> 40 </w:t>
      </w:r>
      <w:r w:rsidR="00B45143">
        <w:rPr>
          <w:rFonts w:ascii="Times New Roman" w:hAnsi="Times New Roman" w:cs="Times New Roman"/>
          <w:sz w:val="24"/>
          <w:szCs w:val="24"/>
        </w:rPr>
        <w:t xml:space="preserve">- 50% </w:t>
      </w:r>
      <w:r>
        <w:rPr>
          <w:rFonts w:ascii="Times New Roman" w:hAnsi="Times New Roman" w:cs="Times New Roman"/>
          <w:sz w:val="24"/>
          <w:szCs w:val="24"/>
        </w:rPr>
        <w:t>njih</w:t>
      </w:r>
      <w:r w:rsidR="00B45143" w:rsidRPr="00CF0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nepostojeće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tehničkom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dođe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spiska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postojećih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civilnog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sastanak</w:t>
      </w:r>
      <w:r w:rsidR="00B451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Ukazano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 w:rsidRPr="00656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B45143" w:rsidRPr="00656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</w:t>
      </w:r>
      <w:r w:rsidR="00B45143" w:rsidRPr="00656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45143" w:rsidRPr="00656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B45143" w:rsidRPr="00656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civilnog</w:t>
      </w:r>
      <w:r w:rsidR="00B45143" w:rsidRPr="00656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sektora</w:t>
      </w:r>
      <w:r w:rsidR="00B45143" w:rsidRPr="00656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javio</w:t>
      </w:r>
      <w:r w:rsidR="00B45143" w:rsidRPr="00656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tražio</w:t>
      </w:r>
      <w:r w:rsidR="00B45143" w:rsidRPr="00656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neku</w:t>
      </w:r>
      <w:r w:rsidR="00B45143" w:rsidRPr="00656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B45143" w:rsidRPr="00656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razgovor</w:t>
      </w:r>
      <w:r w:rsidR="00B45143" w:rsidRPr="006565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određeni</w:t>
      </w:r>
      <w:r w:rsidR="00B45143" w:rsidRPr="006565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uvek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izlazilo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susret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moraju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odrediti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kriterijumi</w:t>
      </w:r>
      <w:r w:rsidR="00B45143">
        <w:rPr>
          <w:rFonts w:ascii="Times New Roman" w:hAnsi="Times New Roman" w:cs="Times New Roman"/>
          <w:sz w:val="24"/>
          <w:szCs w:val="24"/>
        </w:rPr>
        <w:t>.</w:t>
      </w:r>
    </w:p>
    <w:p w:rsidR="00C805AB" w:rsidRPr="00A657EE" w:rsidRDefault="00C37A0B" w:rsidP="007F1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Naglašeno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civilno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društvo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institucije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posmatra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kategoriji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političkog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partijskog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jednostavno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funkcionisanja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nosilac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izvršnih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funkcija</w:t>
      </w:r>
      <w:r w:rsidR="00B451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ono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truditi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njima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sarađuje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izvršna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vlast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trpela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kritiku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civilnog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društva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kritika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uvek</w:t>
      </w:r>
      <w:r w:rsidR="00B4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ići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pravcu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unapređenja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politike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B45143" w:rsidRPr="00C80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B45143" w:rsidRPr="00C805AB">
        <w:rPr>
          <w:rFonts w:ascii="Times New Roman" w:hAnsi="Times New Roman" w:cs="Times New Roman"/>
          <w:sz w:val="24"/>
          <w:szCs w:val="24"/>
        </w:rPr>
        <w:t>.</w:t>
      </w:r>
    </w:p>
    <w:p w:rsidR="00487CDA" w:rsidRDefault="00B45143" w:rsidP="00F520EC">
      <w:pPr>
        <w:jc w:val="both"/>
        <w:rPr>
          <w:rFonts w:ascii="Times New Roman" w:hAnsi="Times New Roman" w:cs="Times New Roman"/>
          <w:sz w:val="24"/>
          <w:szCs w:val="24"/>
        </w:rPr>
      </w:pPr>
      <w:r w:rsidRPr="00A657EE">
        <w:rPr>
          <w:rFonts w:ascii="Times New Roman" w:hAnsi="Times New Roman" w:cs="Times New Roman"/>
          <w:sz w:val="24"/>
          <w:szCs w:val="24"/>
        </w:rPr>
        <w:tab/>
      </w:r>
      <w:r w:rsidR="00C37A0B">
        <w:rPr>
          <w:rFonts w:ascii="Times New Roman" w:hAnsi="Times New Roman" w:cs="Times New Roman"/>
          <w:sz w:val="24"/>
          <w:szCs w:val="24"/>
        </w:rPr>
        <w:t>Istaknuto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razmatranom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informacijom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radu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Ministarstva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učinjen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suštinski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kvalitativni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iskorak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odnosu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na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izveštaje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prošlom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sazivu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vidi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zaista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ovde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nešto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urađeno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da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se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ušlo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koštac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sa</w:t>
      </w:r>
      <w:r w:rsidRPr="00F520E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problemima</w:t>
      </w:r>
      <w:r w:rsidRPr="00F520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Odbor</w:t>
      </w:r>
      <w:r w:rsidRPr="00A366FA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</w:t>
      </w:r>
      <w:r w:rsidRPr="00A366FA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privredu</w:t>
      </w:r>
      <w:r w:rsidRPr="00A366FA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 w:rsidRPr="00A366FA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energetiku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saradnji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Odborom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zaštitu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životne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sredine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Ministarstvom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energetike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razvoja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zaštite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životne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sredine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planira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održavanje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javnog</w:t>
      </w:r>
      <w:r w:rsidRPr="00A366FA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slušanja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kome</w:t>
      </w:r>
      <w:r w:rsidRPr="00A366FA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će</w:t>
      </w:r>
      <w:r w:rsidRPr="00A366FA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učestvovati</w:t>
      </w:r>
      <w:r w:rsidRPr="00A366FA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civilni</w:t>
      </w:r>
      <w:r w:rsidRPr="00A366FA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sektor</w:t>
      </w:r>
      <w:r w:rsidRPr="00A366FA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po</w:t>
      </w:r>
      <w:r w:rsidRPr="00A366FA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pitanju</w:t>
      </w:r>
      <w:r w:rsidRPr="00A366FA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energetske</w:t>
      </w:r>
      <w:r w:rsidRPr="00A366FA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efikasnosti</w:t>
      </w:r>
      <w:r w:rsidRPr="00A366FA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kao</w:t>
      </w:r>
      <w:r w:rsidRPr="00A366FA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jedne</w:t>
      </w:r>
      <w:r w:rsidRPr="00A366FA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privredne</w:t>
      </w:r>
      <w:r w:rsidRPr="00A366FA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mogućnosti</w:t>
      </w:r>
      <w:r w:rsidRPr="00A366FA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razvoja</w:t>
      </w:r>
      <w:r w:rsidRPr="00A366FA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Srbije</w:t>
      </w:r>
      <w:r w:rsidRPr="00A366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Ukazano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postavlja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pitanje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relevantnosti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postojanja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rada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nekih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nevladinih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organizacija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na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delu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7A0B">
        <w:rPr>
          <w:rFonts w:ascii="Times New Roman" w:hAnsi="Times New Roman" w:cs="Times New Roman"/>
          <w:sz w:val="24"/>
          <w:szCs w:val="24"/>
        </w:rPr>
        <w:t>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primer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konkursa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koji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održao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Regionalni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centar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zaštitu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životne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sredine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saradnji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sa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Norveškom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Danskom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ambasadom</w:t>
      </w:r>
      <w:r w:rsidRPr="00954A7D"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gde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 w:rsidRPr="00954A7D">
        <w:rPr>
          <w:rFonts w:ascii="Times New Roman" w:hAnsi="Times New Roman" w:cs="Times New Roman"/>
          <w:sz w:val="24"/>
          <w:szCs w:val="24"/>
        </w:rPr>
        <w:t xml:space="preserve"> 94 </w:t>
      </w:r>
      <w:r w:rsidR="00C37A0B">
        <w:rPr>
          <w:rFonts w:ascii="Times New Roman" w:hAnsi="Times New Roman" w:cs="Times New Roman"/>
          <w:sz w:val="24"/>
          <w:szCs w:val="24"/>
        </w:rPr>
        <w:t>projekta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konkurisalo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određena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sredstva</w:t>
      </w:r>
      <w:r w:rsidRPr="00954A7D"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u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kome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se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našlo</w:t>
      </w:r>
      <w:r w:rsidRPr="00954A7D">
        <w:rPr>
          <w:rFonts w:ascii="Times New Roman" w:hAnsi="Times New Roman" w:cs="Times New Roman"/>
          <w:sz w:val="24"/>
          <w:szCs w:val="24"/>
        </w:rPr>
        <w:t xml:space="preserve"> 120 </w:t>
      </w:r>
      <w:r w:rsidR="00C37A0B">
        <w:rPr>
          <w:rFonts w:ascii="Times New Roman" w:hAnsi="Times New Roman" w:cs="Times New Roman"/>
          <w:sz w:val="24"/>
          <w:szCs w:val="24"/>
        </w:rPr>
        <w:t>nevladinih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organizacija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pokazalo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se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da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te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nevladine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organizacije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zaista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imaju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neki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kredibilitet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van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granica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ove</w:t>
      </w:r>
      <w:r w:rsidRPr="00954A7D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zemlje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7A0B">
        <w:rPr>
          <w:rFonts w:ascii="Times New Roman" w:hAnsi="Times New Roman" w:cs="Times New Roman"/>
          <w:sz w:val="24"/>
          <w:szCs w:val="24"/>
        </w:rPr>
        <w:t>Zato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važno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kriterijuma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saradnju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civilnim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društvom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njegovo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funkcionisanje</w:t>
      </w:r>
      <w:r w:rsidRPr="006D0110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na</w:t>
      </w:r>
      <w:r w:rsidRPr="006D0110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terenu</w:t>
      </w:r>
      <w:r w:rsidRPr="006D01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Narodna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skupština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njeni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odbori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mogu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kroz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organizovanje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javnih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slušanja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okupe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veliki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relevantnih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nevladih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organizacija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2498" w:rsidRDefault="00B45143" w:rsidP="00F520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A0B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završenoj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diskusiji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predsednika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većinom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glasova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6DC">
        <w:rPr>
          <w:rFonts w:ascii="Times New Roman" w:hAnsi="Times New Roman" w:cs="Times New Roman"/>
          <w:sz w:val="24"/>
          <w:szCs w:val="24"/>
        </w:rPr>
        <w:t>(</w:t>
      </w:r>
      <w:r w:rsidR="00C37A0B">
        <w:rPr>
          <w:rFonts w:ascii="Times New Roman" w:hAnsi="Times New Roman" w:cs="Times New Roman"/>
          <w:sz w:val="24"/>
          <w:szCs w:val="24"/>
        </w:rPr>
        <w:t>sa</w:t>
      </w:r>
      <w:r w:rsidRPr="008E66DC">
        <w:rPr>
          <w:rFonts w:ascii="Times New Roman" w:hAnsi="Times New Roman" w:cs="Times New Roman"/>
          <w:sz w:val="24"/>
          <w:szCs w:val="24"/>
        </w:rPr>
        <w:t xml:space="preserve"> 12 </w:t>
      </w:r>
      <w:r w:rsidR="00C37A0B">
        <w:rPr>
          <w:rFonts w:ascii="Times New Roman" w:hAnsi="Times New Roman" w:cs="Times New Roman"/>
          <w:sz w:val="24"/>
          <w:szCs w:val="24"/>
        </w:rPr>
        <w:t>glasova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 w:rsidRPr="008E66DC">
        <w:rPr>
          <w:rFonts w:ascii="Times New Roman" w:hAnsi="Times New Roman" w:cs="Times New Roman"/>
          <w:sz w:val="24"/>
          <w:szCs w:val="24"/>
        </w:rPr>
        <w:t xml:space="preserve"> 2 </w:t>
      </w:r>
      <w:r w:rsidR="00C37A0B">
        <w:rPr>
          <w:rFonts w:ascii="Times New Roman" w:hAnsi="Times New Roman" w:cs="Times New Roman"/>
          <w:sz w:val="24"/>
          <w:szCs w:val="24"/>
        </w:rPr>
        <w:t>glasa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protiv</w:t>
      </w:r>
      <w:r w:rsidRPr="008E66DC">
        <w:rPr>
          <w:rFonts w:ascii="Times New Roman" w:hAnsi="Times New Roman" w:cs="Times New Roman"/>
          <w:sz w:val="24"/>
          <w:szCs w:val="24"/>
        </w:rPr>
        <w:t xml:space="preserve">), </w:t>
      </w:r>
      <w:r w:rsidR="00C37A0B">
        <w:rPr>
          <w:rFonts w:ascii="Times New Roman" w:hAnsi="Times New Roman" w:cs="Times New Roman"/>
          <w:sz w:val="24"/>
          <w:szCs w:val="24"/>
        </w:rPr>
        <w:t>odlučio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podnese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Narodnoj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skupštini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izveštaj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da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saglasno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članu</w:t>
      </w:r>
      <w:r w:rsidRPr="008E66DC">
        <w:rPr>
          <w:rFonts w:ascii="Times New Roman" w:hAnsi="Times New Roman" w:cs="Times New Roman"/>
          <w:sz w:val="24"/>
          <w:szCs w:val="24"/>
        </w:rPr>
        <w:t xml:space="preserve"> 229. </w:t>
      </w:r>
      <w:r w:rsidR="00C37A0B">
        <w:rPr>
          <w:rFonts w:ascii="Times New Roman" w:hAnsi="Times New Roman" w:cs="Times New Roman"/>
          <w:sz w:val="24"/>
          <w:szCs w:val="24"/>
        </w:rPr>
        <w:t>Poslovnika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Narodne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razmotrio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Informaciju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radu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Ministarstva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energetike</w:t>
      </w:r>
      <w:r w:rsidRPr="008E66DC"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lastRenderedPageBreak/>
        <w:t>razvoja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zaštite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životne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sredine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period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februar</w:t>
      </w:r>
      <w:r w:rsidRPr="008E66DC">
        <w:rPr>
          <w:rFonts w:ascii="Times New Roman" w:hAnsi="Times New Roman" w:cs="Times New Roman"/>
          <w:sz w:val="24"/>
          <w:szCs w:val="24"/>
        </w:rPr>
        <w:t>-</w:t>
      </w:r>
      <w:r w:rsidR="00C37A0B">
        <w:rPr>
          <w:rFonts w:ascii="Times New Roman" w:hAnsi="Times New Roman" w:cs="Times New Roman"/>
          <w:sz w:val="24"/>
          <w:szCs w:val="24"/>
        </w:rPr>
        <w:t>aprili</w:t>
      </w:r>
      <w:r w:rsidRPr="008E66DC">
        <w:rPr>
          <w:rFonts w:ascii="Times New Roman" w:hAnsi="Times New Roman" w:cs="Times New Roman"/>
          <w:sz w:val="24"/>
          <w:szCs w:val="24"/>
        </w:rPr>
        <w:t xml:space="preserve"> 2013. </w:t>
      </w:r>
      <w:r w:rsidR="00C37A0B">
        <w:rPr>
          <w:rFonts w:ascii="Times New Roman" w:hAnsi="Times New Roman" w:cs="Times New Roman"/>
          <w:sz w:val="24"/>
          <w:szCs w:val="24"/>
        </w:rPr>
        <w:t>godine</w:t>
      </w:r>
      <w:r w:rsidRPr="008E66DC">
        <w:rPr>
          <w:rFonts w:ascii="Times New Roman" w:hAnsi="Times New Roman" w:cs="Times New Roman"/>
          <w:sz w:val="24"/>
          <w:szCs w:val="24"/>
        </w:rPr>
        <w:t xml:space="preserve">, </w:t>
      </w:r>
      <w:r w:rsidR="00C37A0B">
        <w:rPr>
          <w:rFonts w:ascii="Times New Roman" w:hAnsi="Times New Roman" w:cs="Times New Roman"/>
          <w:sz w:val="24"/>
          <w:szCs w:val="24"/>
        </w:rPr>
        <w:t>i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odlučio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da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prihvati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bez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primedbi</w:t>
      </w:r>
      <w:r w:rsidRPr="008E66DC">
        <w:rPr>
          <w:rFonts w:ascii="Times New Roman" w:hAnsi="Times New Roman" w:cs="Times New Roman"/>
          <w:sz w:val="24"/>
          <w:szCs w:val="24"/>
        </w:rPr>
        <w:t>.</w:t>
      </w:r>
    </w:p>
    <w:p w:rsidR="008E66DC" w:rsidRDefault="00B45143" w:rsidP="008E66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A0B">
        <w:rPr>
          <w:rFonts w:ascii="Times New Roman" w:hAnsi="Times New Roman" w:cs="Times New Roman"/>
          <w:sz w:val="24"/>
          <w:szCs w:val="24"/>
        </w:rPr>
        <w:t>Sednica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je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završena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u</w:t>
      </w:r>
      <w:r w:rsidRPr="008E66D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66DC">
        <w:rPr>
          <w:rFonts w:ascii="Times New Roman" w:hAnsi="Times New Roman" w:cs="Times New Roman"/>
          <w:sz w:val="24"/>
          <w:szCs w:val="24"/>
        </w:rPr>
        <w:t xml:space="preserve">,00 </w:t>
      </w:r>
      <w:r w:rsidR="00C37A0B">
        <w:rPr>
          <w:rFonts w:ascii="Times New Roman" w:hAnsi="Times New Roman" w:cs="Times New Roman"/>
          <w:sz w:val="24"/>
          <w:szCs w:val="24"/>
        </w:rPr>
        <w:t>časova</w:t>
      </w:r>
      <w:r w:rsidRPr="008E66DC">
        <w:rPr>
          <w:rFonts w:ascii="Times New Roman" w:hAnsi="Times New Roman" w:cs="Times New Roman"/>
          <w:sz w:val="24"/>
          <w:szCs w:val="24"/>
        </w:rPr>
        <w:t>.</w:t>
      </w:r>
    </w:p>
    <w:p w:rsidR="008E66DC" w:rsidRDefault="00BD7D47" w:rsidP="008E66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6DC" w:rsidRPr="008E66DC" w:rsidRDefault="00C37A0B" w:rsidP="008E66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</w:t>
      </w:r>
      <w:r w:rsidR="00B45143" w:rsidRPr="008E6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45143" w:rsidRPr="008E66DC">
        <w:rPr>
          <w:rFonts w:ascii="Times New Roman" w:hAnsi="Times New Roman" w:cs="Times New Roman"/>
          <w:sz w:val="24"/>
          <w:szCs w:val="24"/>
        </w:rPr>
        <w:t xml:space="preserve">   </w:t>
      </w:r>
      <w:r w:rsidR="00B45143">
        <w:rPr>
          <w:rFonts w:ascii="Times New Roman" w:hAnsi="Times New Roman" w:cs="Times New Roman"/>
          <w:sz w:val="24"/>
          <w:szCs w:val="24"/>
        </w:rPr>
        <w:tab/>
      </w:r>
      <w:r w:rsidR="00B45143">
        <w:rPr>
          <w:rFonts w:ascii="Times New Roman" w:hAnsi="Times New Roman" w:cs="Times New Roman"/>
          <w:sz w:val="24"/>
          <w:szCs w:val="24"/>
        </w:rPr>
        <w:tab/>
      </w:r>
      <w:r w:rsidR="00B45143">
        <w:rPr>
          <w:rFonts w:ascii="Times New Roman" w:hAnsi="Times New Roman" w:cs="Times New Roman"/>
          <w:sz w:val="24"/>
          <w:szCs w:val="24"/>
        </w:rPr>
        <w:tab/>
      </w:r>
      <w:r w:rsidR="00B45143" w:rsidRPr="008E66DC">
        <w:rPr>
          <w:rFonts w:ascii="Times New Roman" w:hAnsi="Times New Roman" w:cs="Times New Roman"/>
          <w:sz w:val="24"/>
          <w:szCs w:val="24"/>
        </w:rPr>
        <w:tab/>
      </w:r>
      <w:r w:rsidR="00B45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B45143" w:rsidRPr="008E6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8E66DC" w:rsidRPr="008E66DC" w:rsidRDefault="00B45143" w:rsidP="008E66DC">
      <w:pPr>
        <w:jc w:val="both"/>
        <w:rPr>
          <w:rFonts w:ascii="Times New Roman" w:hAnsi="Times New Roman" w:cs="Times New Roman"/>
          <w:sz w:val="24"/>
          <w:szCs w:val="24"/>
        </w:rPr>
      </w:pPr>
      <w:r w:rsidRPr="008E66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7A0B">
        <w:rPr>
          <w:rFonts w:ascii="Times New Roman" w:hAnsi="Times New Roman" w:cs="Times New Roman"/>
          <w:sz w:val="24"/>
          <w:szCs w:val="24"/>
        </w:rPr>
        <w:t>Milica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Bašić</w:t>
      </w:r>
      <w:r w:rsidRPr="008E66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7A0B">
        <w:rPr>
          <w:rFonts w:ascii="Times New Roman" w:hAnsi="Times New Roman" w:cs="Times New Roman"/>
          <w:sz w:val="24"/>
          <w:szCs w:val="24"/>
        </w:rPr>
        <w:t>Milica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Vojić</w:t>
      </w:r>
      <w:r w:rsidRPr="008E66DC">
        <w:rPr>
          <w:rFonts w:ascii="Times New Roman" w:hAnsi="Times New Roman" w:cs="Times New Roman"/>
          <w:sz w:val="24"/>
          <w:szCs w:val="24"/>
        </w:rPr>
        <w:t xml:space="preserve"> </w:t>
      </w:r>
      <w:r w:rsidR="00C37A0B">
        <w:rPr>
          <w:rFonts w:ascii="Times New Roman" w:hAnsi="Times New Roman" w:cs="Times New Roman"/>
          <w:sz w:val="24"/>
          <w:szCs w:val="24"/>
        </w:rPr>
        <w:t>Marković</w:t>
      </w:r>
    </w:p>
    <w:p w:rsidR="008E66DC" w:rsidRPr="00A657EE" w:rsidRDefault="00B45143" w:rsidP="008E66DC">
      <w:pPr>
        <w:jc w:val="both"/>
        <w:rPr>
          <w:rFonts w:ascii="Times New Roman" w:hAnsi="Times New Roman" w:cs="Times New Roman"/>
          <w:sz w:val="24"/>
          <w:szCs w:val="24"/>
        </w:rPr>
      </w:pPr>
      <w:r w:rsidRPr="008E66DC">
        <w:rPr>
          <w:rFonts w:ascii="Times New Roman" w:hAnsi="Times New Roman" w:cs="Times New Roman"/>
          <w:sz w:val="24"/>
          <w:szCs w:val="24"/>
        </w:rPr>
        <w:tab/>
      </w:r>
    </w:p>
    <w:sectPr w:rsidR="008E66DC" w:rsidRPr="00A657EE" w:rsidSect="00625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D47" w:rsidRDefault="00BD7D47">
      <w:pPr>
        <w:spacing w:after="0" w:line="240" w:lineRule="auto"/>
      </w:pPr>
      <w:r>
        <w:separator/>
      </w:r>
    </w:p>
  </w:endnote>
  <w:endnote w:type="continuationSeparator" w:id="0">
    <w:p w:rsidR="00BD7D47" w:rsidRDefault="00BD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0B" w:rsidRDefault="00C37A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0B" w:rsidRDefault="00C37A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0B" w:rsidRDefault="00C37A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D47" w:rsidRDefault="00BD7D47">
      <w:pPr>
        <w:spacing w:after="0" w:line="240" w:lineRule="auto"/>
      </w:pPr>
      <w:r>
        <w:separator/>
      </w:r>
    </w:p>
  </w:footnote>
  <w:footnote w:type="continuationSeparator" w:id="0">
    <w:p w:rsidR="00BD7D47" w:rsidRDefault="00BD7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0B" w:rsidRDefault="00C37A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8687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5F8F" w:rsidRDefault="00B451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A0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25F8F" w:rsidRDefault="00BD7D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0B" w:rsidRDefault="00C37A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E6997"/>
    <w:multiLevelType w:val="hybridMultilevel"/>
    <w:tmpl w:val="9D3478B8"/>
    <w:lvl w:ilvl="0" w:tplc="66067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5A06E0" w:tentative="1">
      <w:start w:val="1"/>
      <w:numFmt w:val="lowerLetter"/>
      <w:lvlText w:val="%2."/>
      <w:lvlJc w:val="left"/>
      <w:pPr>
        <w:ind w:left="1440" w:hanging="360"/>
      </w:pPr>
    </w:lvl>
    <w:lvl w:ilvl="2" w:tplc="1CB81166" w:tentative="1">
      <w:start w:val="1"/>
      <w:numFmt w:val="lowerRoman"/>
      <w:lvlText w:val="%3."/>
      <w:lvlJc w:val="right"/>
      <w:pPr>
        <w:ind w:left="2160" w:hanging="180"/>
      </w:pPr>
    </w:lvl>
    <w:lvl w:ilvl="3" w:tplc="C308BE74" w:tentative="1">
      <w:start w:val="1"/>
      <w:numFmt w:val="decimal"/>
      <w:lvlText w:val="%4."/>
      <w:lvlJc w:val="left"/>
      <w:pPr>
        <w:ind w:left="2880" w:hanging="360"/>
      </w:pPr>
    </w:lvl>
    <w:lvl w:ilvl="4" w:tplc="DBEC8BA2" w:tentative="1">
      <w:start w:val="1"/>
      <w:numFmt w:val="lowerLetter"/>
      <w:lvlText w:val="%5."/>
      <w:lvlJc w:val="left"/>
      <w:pPr>
        <w:ind w:left="3600" w:hanging="360"/>
      </w:pPr>
    </w:lvl>
    <w:lvl w:ilvl="5" w:tplc="4A62EBFA" w:tentative="1">
      <w:start w:val="1"/>
      <w:numFmt w:val="lowerRoman"/>
      <w:lvlText w:val="%6."/>
      <w:lvlJc w:val="right"/>
      <w:pPr>
        <w:ind w:left="4320" w:hanging="180"/>
      </w:pPr>
    </w:lvl>
    <w:lvl w:ilvl="6" w:tplc="81481ABE" w:tentative="1">
      <w:start w:val="1"/>
      <w:numFmt w:val="decimal"/>
      <w:lvlText w:val="%7."/>
      <w:lvlJc w:val="left"/>
      <w:pPr>
        <w:ind w:left="5040" w:hanging="360"/>
      </w:pPr>
    </w:lvl>
    <w:lvl w:ilvl="7" w:tplc="73D8C86A" w:tentative="1">
      <w:start w:val="1"/>
      <w:numFmt w:val="lowerLetter"/>
      <w:lvlText w:val="%8."/>
      <w:lvlJc w:val="left"/>
      <w:pPr>
        <w:ind w:left="5760" w:hanging="360"/>
      </w:pPr>
    </w:lvl>
    <w:lvl w:ilvl="8" w:tplc="1CBCD91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06"/>
    <w:rsid w:val="00B45143"/>
    <w:rsid w:val="00BD7D47"/>
    <w:rsid w:val="00C37A0B"/>
    <w:rsid w:val="00F0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F8F"/>
  </w:style>
  <w:style w:type="paragraph" w:styleId="Footer">
    <w:name w:val="footer"/>
    <w:basedOn w:val="Normal"/>
    <w:link w:val="FooterChar"/>
    <w:uiPriority w:val="99"/>
    <w:unhideWhenUsed/>
    <w:rsid w:val="00625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F8F"/>
  </w:style>
  <w:style w:type="paragraph" w:styleId="Footer">
    <w:name w:val="footer"/>
    <w:basedOn w:val="Normal"/>
    <w:link w:val="FooterChar"/>
    <w:uiPriority w:val="99"/>
    <w:unhideWhenUsed/>
    <w:rsid w:val="00625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Mima Blaskovic</cp:lastModifiedBy>
  <cp:revision>2</cp:revision>
  <dcterms:created xsi:type="dcterms:W3CDTF">2013-10-14T10:48:00Z</dcterms:created>
  <dcterms:modified xsi:type="dcterms:W3CDTF">2013-10-14T10:48:00Z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131357</vt:lpwstr>
  </property>
  <property fmtid="{D5CDD505-2E9C-101B-9397-08002B2CF9AE}" pid="3" name="UserID">
    <vt:lpwstr>674</vt:lpwstr>
  </property>
</Properties>
</file>